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18" w:rsidRDefault="00B6769B" w:rsidP="00855653">
      <w:pPr>
        <w:pStyle w:val="Opsomming0"/>
        <w:numPr>
          <w:ilvl w:val="0"/>
          <w:numId w:val="0"/>
        </w:numPr>
        <w:rPr>
          <w:sz w:val="20"/>
          <w:lang w:val="en-US"/>
        </w:rPr>
      </w:pPr>
      <w:r>
        <w:rPr>
          <w:sz w:val="20"/>
          <w:lang w:val="en-US"/>
        </w:rPr>
        <w:t>These</w:t>
      </w:r>
      <w:r w:rsidR="00E76A3D">
        <w:rPr>
          <w:sz w:val="20"/>
          <w:lang w:val="en-US"/>
        </w:rPr>
        <w:t xml:space="preserve"> are the </w:t>
      </w:r>
      <w:r w:rsidR="00A020A2" w:rsidRPr="004D1A15">
        <w:rPr>
          <w:sz w:val="20"/>
          <w:lang w:val="en-US"/>
        </w:rPr>
        <w:t>terms and conditions of use of all MHB</w:t>
      </w:r>
      <w:r w:rsidR="00A13778" w:rsidRPr="004D1A15">
        <w:rPr>
          <w:sz w:val="20"/>
          <w:lang w:val="en-US"/>
        </w:rPr>
        <w:t xml:space="preserve">’s </w:t>
      </w:r>
      <w:r w:rsidR="00A020A2" w:rsidRPr="004D1A15">
        <w:rPr>
          <w:sz w:val="20"/>
          <w:lang w:val="en-US"/>
        </w:rPr>
        <w:t>documentation</w:t>
      </w:r>
      <w:r w:rsidR="00A13778" w:rsidRPr="004D1A15">
        <w:rPr>
          <w:sz w:val="20"/>
          <w:lang w:val="en-US"/>
        </w:rPr>
        <w:t xml:space="preserve"> and content</w:t>
      </w:r>
      <w:r w:rsidR="00A020A2" w:rsidRPr="004D1A15">
        <w:rPr>
          <w:sz w:val="20"/>
          <w:lang w:val="en-US"/>
        </w:rPr>
        <w:t xml:space="preserve"> </w:t>
      </w:r>
      <w:r w:rsidR="00200B1D" w:rsidRPr="004D1A15">
        <w:rPr>
          <w:sz w:val="20"/>
          <w:lang w:val="en-US"/>
        </w:rPr>
        <w:t>(hereinafter, the “</w:t>
      </w:r>
      <w:r w:rsidR="009F020D" w:rsidRPr="004D1A15">
        <w:rPr>
          <w:sz w:val="20"/>
          <w:lang w:val="en-US"/>
        </w:rPr>
        <w:t>Content</w:t>
      </w:r>
      <w:r w:rsidR="00446F09" w:rsidRPr="004D1A15">
        <w:rPr>
          <w:sz w:val="20"/>
          <w:lang w:val="en-US"/>
        </w:rPr>
        <w:t>”)</w:t>
      </w:r>
      <w:r w:rsidR="00A13778" w:rsidRPr="004D1A15">
        <w:rPr>
          <w:sz w:val="20"/>
          <w:lang w:val="en-US"/>
        </w:rPr>
        <w:t xml:space="preserve"> </w:t>
      </w:r>
      <w:r w:rsidR="00A020A2" w:rsidRPr="004D1A15">
        <w:rPr>
          <w:sz w:val="20"/>
          <w:lang w:val="en-US"/>
        </w:rPr>
        <w:t xml:space="preserve">made available by MHB </w:t>
      </w:r>
      <w:proofErr w:type="spellStart"/>
      <w:proofErr w:type="gramStart"/>
      <w:r w:rsidR="00A020A2" w:rsidRPr="004D1A15">
        <w:rPr>
          <w:sz w:val="20"/>
          <w:lang w:val="en-US"/>
        </w:rPr>
        <w:t>b.v</w:t>
      </w:r>
      <w:proofErr w:type="spellEnd"/>
      <w:r w:rsidR="00A020A2" w:rsidRPr="004D1A15">
        <w:rPr>
          <w:sz w:val="20"/>
          <w:lang w:val="en-US"/>
        </w:rPr>
        <w:t>.</w:t>
      </w:r>
      <w:r w:rsidR="00E76A3D">
        <w:rPr>
          <w:sz w:val="20"/>
          <w:lang w:val="en-US"/>
        </w:rPr>
        <w:t>.</w:t>
      </w:r>
      <w:proofErr w:type="gramEnd"/>
      <w:r w:rsidR="009E5613">
        <w:rPr>
          <w:sz w:val="20"/>
          <w:lang w:val="en-US"/>
        </w:rPr>
        <w:t xml:space="preserve"> </w:t>
      </w:r>
      <w:r w:rsidR="00E76A3D">
        <w:rPr>
          <w:sz w:val="20"/>
          <w:lang w:val="en-US"/>
        </w:rPr>
        <w:t xml:space="preserve"> </w:t>
      </w:r>
    </w:p>
    <w:p w:rsidR="00F72FF7" w:rsidRDefault="00F72FF7" w:rsidP="00327006">
      <w:pPr>
        <w:pStyle w:val="Titel1"/>
        <w:ind w:left="426" w:hanging="426"/>
      </w:pPr>
      <w:r>
        <w:t>Terms and Conditions</w:t>
      </w:r>
    </w:p>
    <w:p w:rsidR="00BB40B7" w:rsidRDefault="00BB40B7" w:rsidP="00BB40B7">
      <w:pPr>
        <w:pStyle w:val="Opsomming0"/>
        <w:numPr>
          <w:ilvl w:val="0"/>
          <w:numId w:val="0"/>
        </w:numPr>
        <w:rPr>
          <w:sz w:val="20"/>
          <w:lang w:val="en-US"/>
        </w:rPr>
      </w:pPr>
      <w:r>
        <w:rPr>
          <w:sz w:val="20"/>
          <w:lang w:val="en-US"/>
        </w:rPr>
        <w:t xml:space="preserve">By </w:t>
      </w:r>
      <w:r w:rsidR="002D505E">
        <w:rPr>
          <w:sz w:val="20"/>
          <w:lang w:val="en-US"/>
        </w:rPr>
        <w:t>accessing th</w:t>
      </w:r>
      <w:r w:rsidR="00F72FF7">
        <w:rPr>
          <w:sz w:val="20"/>
          <w:lang w:val="en-US"/>
        </w:rPr>
        <w:t>is</w:t>
      </w:r>
      <w:r w:rsidR="002D505E">
        <w:rPr>
          <w:sz w:val="20"/>
          <w:lang w:val="en-US"/>
        </w:rPr>
        <w:t xml:space="preserve"> </w:t>
      </w:r>
      <w:r w:rsidR="00F72FF7">
        <w:rPr>
          <w:sz w:val="20"/>
          <w:lang w:val="en-US"/>
        </w:rPr>
        <w:t>c</w:t>
      </w:r>
      <w:r w:rsidR="009E5613">
        <w:rPr>
          <w:sz w:val="20"/>
          <w:lang w:val="en-US"/>
        </w:rPr>
        <w:t xml:space="preserve">ontent </w:t>
      </w:r>
      <w:proofErr w:type="gramStart"/>
      <w:r>
        <w:rPr>
          <w:sz w:val="20"/>
          <w:lang w:val="en-US"/>
        </w:rPr>
        <w:t>environment</w:t>
      </w:r>
      <w:proofErr w:type="gramEnd"/>
      <w:r>
        <w:rPr>
          <w:sz w:val="20"/>
          <w:lang w:val="en-US"/>
        </w:rPr>
        <w:t xml:space="preserve"> </w:t>
      </w:r>
      <w:r w:rsidR="00CE0AD7">
        <w:rPr>
          <w:sz w:val="20"/>
          <w:lang w:val="en-US"/>
        </w:rPr>
        <w:t>you are agreeing to</w:t>
      </w:r>
      <w:r w:rsidRPr="00BB40B7">
        <w:rPr>
          <w:sz w:val="20"/>
          <w:lang w:val="en-US"/>
        </w:rPr>
        <w:t xml:space="preserve"> be bound by these</w:t>
      </w:r>
      <w:r>
        <w:rPr>
          <w:sz w:val="20"/>
          <w:lang w:val="en-US"/>
        </w:rPr>
        <w:t xml:space="preserve"> </w:t>
      </w:r>
      <w:r w:rsidR="001825DC">
        <w:rPr>
          <w:sz w:val="20"/>
          <w:lang w:val="en-US"/>
        </w:rPr>
        <w:t xml:space="preserve">MHB </w:t>
      </w:r>
      <w:r w:rsidR="002D505E">
        <w:rPr>
          <w:sz w:val="20"/>
          <w:lang w:val="en-US"/>
        </w:rPr>
        <w:t>Terms and Conditions of Use</w:t>
      </w:r>
      <w:r w:rsidR="00944F52">
        <w:rPr>
          <w:sz w:val="20"/>
          <w:lang w:val="en-US"/>
        </w:rPr>
        <w:t xml:space="preserve"> regarding MHB product specific documentation and material</w:t>
      </w:r>
      <w:r w:rsidR="001855EA">
        <w:rPr>
          <w:sz w:val="20"/>
          <w:lang w:val="en-US"/>
        </w:rPr>
        <w:t>, as well as by</w:t>
      </w:r>
      <w:r>
        <w:rPr>
          <w:sz w:val="20"/>
          <w:lang w:val="en-US"/>
        </w:rPr>
        <w:t xml:space="preserve"> </w:t>
      </w:r>
      <w:r w:rsidRPr="00BB40B7">
        <w:rPr>
          <w:sz w:val="20"/>
          <w:lang w:val="en-US"/>
        </w:rPr>
        <w:t>all applicable laws and regulations</w:t>
      </w:r>
      <w:r w:rsidR="002D505E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Pr="00BB40B7">
        <w:rPr>
          <w:sz w:val="20"/>
          <w:lang w:val="en-US"/>
        </w:rPr>
        <w:t>If you do not agree with any of these terms, you are prohibited from</w:t>
      </w:r>
      <w:r>
        <w:rPr>
          <w:sz w:val="20"/>
          <w:lang w:val="en-US"/>
        </w:rPr>
        <w:t xml:space="preserve"> </w:t>
      </w:r>
      <w:r w:rsidRPr="00BB40B7">
        <w:rPr>
          <w:sz w:val="20"/>
          <w:lang w:val="en-US"/>
        </w:rPr>
        <w:t>using or accessing this</w:t>
      </w:r>
      <w:r>
        <w:rPr>
          <w:sz w:val="20"/>
          <w:lang w:val="en-US"/>
        </w:rPr>
        <w:t xml:space="preserve"> Content environment. The materials in th</w:t>
      </w:r>
      <w:r w:rsidR="00F72FF7">
        <w:rPr>
          <w:sz w:val="20"/>
          <w:lang w:val="en-US"/>
        </w:rPr>
        <w:t>is</w:t>
      </w:r>
      <w:r>
        <w:rPr>
          <w:sz w:val="20"/>
          <w:lang w:val="en-US"/>
        </w:rPr>
        <w:t xml:space="preserve"> Content</w:t>
      </w:r>
      <w:r w:rsidR="00F72FF7">
        <w:rPr>
          <w:sz w:val="20"/>
          <w:lang w:val="en-US"/>
        </w:rPr>
        <w:t xml:space="preserve"> environment</w:t>
      </w:r>
      <w:r>
        <w:rPr>
          <w:sz w:val="20"/>
          <w:lang w:val="en-US"/>
        </w:rPr>
        <w:t xml:space="preserve"> </w:t>
      </w:r>
      <w:r w:rsidRPr="00BB40B7">
        <w:rPr>
          <w:sz w:val="20"/>
          <w:lang w:val="en-US"/>
        </w:rPr>
        <w:t>are</w:t>
      </w:r>
      <w:r w:rsidR="00E76A3D">
        <w:rPr>
          <w:sz w:val="20"/>
          <w:lang w:val="en-US"/>
        </w:rPr>
        <w:t xml:space="preserve"> </w:t>
      </w:r>
      <w:r w:rsidRPr="00BB40B7">
        <w:rPr>
          <w:sz w:val="20"/>
          <w:lang w:val="en-US"/>
        </w:rPr>
        <w:t>protected by applicable copyright and trade mark law</w:t>
      </w:r>
      <w:r w:rsidR="001855EA">
        <w:rPr>
          <w:sz w:val="20"/>
          <w:lang w:val="en-US"/>
        </w:rPr>
        <w:t>s</w:t>
      </w:r>
      <w:r w:rsidRPr="00BB40B7">
        <w:rPr>
          <w:sz w:val="20"/>
          <w:lang w:val="en-US"/>
        </w:rPr>
        <w:t>.</w:t>
      </w:r>
    </w:p>
    <w:p w:rsidR="00F72FF7" w:rsidRDefault="00F72FF7" w:rsidP="00327006">
      <w:pPr>
        <w:pStyle w:val="Titel1"/>
        <w:ind w:left="426" w:hanging="426"/>
      </w:pPr>
      <w:r>
        <w:t>Use</w:t>
      </w:r>
    </w:p>
    <w:p w:rsidR="00425D9C" w:rsidRPr="00425D9C" w:rsidRDefault="00425D9C" w:rsidP="00425D9C">
      <w:pPr>
        <w:spacing w:after="0" w:afterAutospacing="0"/>
        <w:rPr>
          <w:rFonts w:cs="Calibri Light"/>
          <w:spacing w:val="-2"/>
          <w:sz w:val="20"/>
          <w:szCs w:val="22"/>
          <w:lang w:val="en-US"/>
        </w:rPr>
      </w:pPr>
      <w:r w:rsidRPr="00425D9C">
        <w:rPr>
          <w:rFonts w:cs="Calibri Light"/>
          <w:spacing w:val="-2"/>
          <w:sz w:val="20"/>
          <w:szCs w:val="22"/>
          <w:lang w:val="en-US"/>
        </w:rPr>
        <w:t xml:space="preserve">Permission is granted by MHB </w:t>
      </w:r>
      <w:proofErr w:type="spellStart"/>
      <w:r w:rsidRPr="00425D9C">
        <w:rPr>
          <w:rFonts w:cs="Calibri Light"/>
          <w:spacing w:val="-2"/>
          <w:sz w:val="20"/>
          <w:szCs w:val="22"/>
          <w:lang w:val="en-US"/>
        </w:rPr>
        <w:t>b.v</w:t>
      </w:r>
      <w:proofErr w:type="spellEnd"/>
      <w:r w:rsidRPr="00425D9C">
        <w:rPr>
          <w:rFonts w:cs="Calibri Light"/>
          <w:spacing w:val="-2"/>
          <w:sz w:val="20"/>
          <w:szCs w:val="22"/>
          <w:lang w:val="en-US"/>
        </w:rPr>
        <w:t>. to temporarily download the materials MHB</w:t>
      </w:r>
      <w:r w:rsidRPr="00425D9C">
        <w:rPr>
          <w:sz w:val="20"/>
          <w:lang w:val="en-US"/>
        </w:rPr>
        <w:t xml:space="preserve"> </w:t>
      </w:r>
      <w:r w:rsidRPr="004D1A15">
        <w:rPr>
          <w:sz w:val="20"/>
          <w:lang w:val="en-US"/>
        </w:rPr>
        <w:t>made available</w:t>
      </w:r>
      <w:r>
        <w:rPr>
          <w:sz w:val="20"/>
          <w:lang w:val="en-US"/>
        </w:rPr>
        <w:t xml:space="preserve"> and only </w:t>
      </w:r>
      <w:proofErr w:type="gramStart"/>
      <w:r>
        <w:rPr>
          <w:sz w:val="20"/>
          <w:lang w:val="en-US"/>
        </w:rPr>
        <w:t>for the purpose of</w:t>
      </w:r>
      <w:proofErr w:type="gramEnd"/>
      <w:r>
        <w:rPr>
          <w:sz w:val="20"/>
          <w:lang w:val="en-US"/>
        </w:rPr>
        <w:t xml:space="preserve"> </w:t>
      </w:r>
      <w:r w:rsidR="00F72FF7">
        <w:rPr>
          <w:sz w:val="20"/>
          <w:lang w:val="en-US"/>
        </w:rPr>
        <w:t>personal viewing</w:t>
      </w:r>
      <w:r>
        <w:rPr>
          <w:sz w:val="20"/>
          <w:lang w:val="en-US"/>
        </w:rPr>
        <w:t xml:space="preserve"> </w:t>
      </w:r>
      <w:r w:rsidR="00F72FF7">
        <w:rPr>
          <w:sz w:val="20"/>
          <w:lang w:val="en-US"/>
        </w:rPr>
        <w:t xml:space="preserve">of </w:t>
      </w:r>
      <w:r>
        <w:rPr>
          <w:sz w:val="20"/>
          <w:lang w:val="en-US"/>
        </w:rPr>
        <w:t xml:space="preserve">MHB </w:t>
      </w:r>
      <w:r w:rsidR="00944F52">
        <w:rPr>
          <w:sz w:val="20"/>
          <w:lang w:val="en-US"/>
        </w:rPr>
        <w:t>C</w:t>
      </w:r>
      <w:r w:rsidR="00F72FF7">
        <w:rPr>
          <w:sz w:val="20"/>
          <w:lang w:val="en-US"/>
        </w:rPr>
        <w:t>ontent materials</w:t>
      </w:r>
      <w:r w:rsidRPr="00425D9C">
        <w:rPr>
          <w:rFonts w:cs="Calibri Light"/>
          <w:spacing w:val="-2"/>
          <w:sz w:val="20"/>
          <w:szCs w:val="22"/>
          <w:lang w:val="en-US"/>
        </w:rPr>
        <w:t xml:space="preserve">. </w:t>
      </w:r>
    </w:p>
    <w:p w:rsidR="00425D9C" w:rsidRDefault="00425D9C" w:rsidP="00425D9C">
      <w:pPr>
        <w:spacing w:after="0" w:afterAutospacing="0"/>
        <w:rPr>
          <w:rFonts w:cs="Calibri Light"/>
          <w:spacing w:val="-2"/>
          <w:sz w:val="20"/>
          <w:szCs w:val="22"/>
          <w:lang w:val="en-US"/>
        </w:rPr>
      </w:pPr>
    </w:p>
    <w:p w:rsidR="00F64FA4" w:rsidRPr="00F64FA4" w:rsidRDefault="00F52C4D" w:rsidP="00F64FA4">
      <w:pPr>
        <w:pStyle w:val="Opsomming0"/>
        <w:ind w:left="284" w:hanging="284"/>
        <w:rPr>
          <w:sz w:val="20"/>
          <w:szCs w:val="20"/>
        </w:rPr>
      </w:pPr>
      <w:r w:rsidRPr="00F64FA4">
        <w:rPr>
          <w:sz w:val="20"/>
          <w:szCs w:val="20"/>
        </w:rPr>
        <w:t xml:space="preserve">The Content is </w:t>
      </w:r>
      <w:r w:rsidR="00425D9C" w:rsidRPr="00F64FA4">
        <w:rPr>
          <w:sz w:val="20"/>
          <w:szCs w:val="20"/>
        </w:rPr>
        <w:t>not transfer</w:t>
      </w:r>
      <w:r w:rsidR="005B064F" w:rsidRPr="00F64FA4">
        <w:rPr>
          <w:sz w:val="20"/>
          <w:szCs w:val="20"/>
        </w:rPr>
        <w:t>able</w:t>
      </w:r>
      <w:r w:rsidR="001855EA">
        <w:rPr>
          <w:sz w:val="20"/>
          <w:szCs w:val="20"/>
        </w:rPr>
        <w:t>.</w:t>
      </w:r>
    </w:p>
    <w:p w:rsidR="00F64FA4" w:rsidRPr="00F64FA4" w:rsidRDefault="00F64FA4" w:rsidP="00F64FA4">
      <w:pPr>
        <w:pStyle w:val="Opsomming0"/>
        <w:ind w:left="284" w:hanging="284"/>
        <w:rPr>
          <w:sz w:val="20"/>
          <w:szCs w:val="20"/>
        </w:rPr>
      </w:pPr>
      <w:r w:rsidRPr="00F64FA4">
        <w:rPr>
          <w:sz w:val="20"/>
          <w:szCs w:val="20"/>
        </w:rPr>
        <w:t>T</w:t>
      </w:r>
      <w:r w:rsidR="005B064F" w:rsidRPr="00F64FA4">
        <w:rPr>
          <w:sz w:val="20"/>
          <w:szCs w:val="20"/>
        </w:rPr>
        <w:t xml:space="preserve">he </w:t>
      </w:r>
      <w:r w:rsidRPr="00F64FA4">
        <w:rPr>
          <w:sz w:val="20"/>
          <w:szCs w:val="20"/>
        </w:rPr>
        <w:t xml:space="preserve">Content </w:t>
      </w:r>
      <w:r w:rsidR="005B064F" w:rsidRPr="00F64FA4">
        <w:rPr>
          <w:sz w:val="20"/>
          <w:szCs w:val="20"/>
        </w:rPr>
        <w:t>materials may not be modified</w:t>
      </w:r>
      <w:r w:rsidR="00F72FF7" w:rsidRPr="00F64FA4">
        <w:rPr>
          <w:sz w:val="20"/>
          <w:szCs w:val="20"/>
        </w:rPr>
        <w:t xml:space="preserve"> or reproduced</w:t>
      </w:r>
      <w:r w:rsidR="001855EA">
        <w:rPr>
          <w:sz w:val="20"/>
          <w:szCs w:val="20"/>
        </w:rPr>
        <w:t>.</w:t>
      </w:r>
    </w:p>
    <w:p w:rsidR="00F64FA4" w:rsidRPr="00F64FA4" w:rsidRDefault="00F64FA4" w:rsidP="00F64FA4">
      <w:pPr>
        <w:pStyle w:val="Opsomming0"/>
        <w:ind w:left="284" w:hanging="284"/>
        <w:rPr>
          <w:sz w:val="20"/>
          <w:szCs w:val="20"/>
        </w:rPr>
      </w:pPr>
      <w:r w:rsidRPr="00F64FA4">
        <w:rPr>
          <w:sz w:val="20"/>
          <w:szCs w:val="20"/>
        </w:rPr>
        <w:t>A</w:t>
      </w:r>
      <w:r w:rsidR="00425D9C" w:rsidRPr="00F64FA4">
        <w:rPr>
          <w:sz w:val="20"/>
          <w:szCs w:val="20"/>
        </w:rPr>
        <w:t>ny copyright</w:t>
      </w:r>
      <w:r w:rsidR="005B064F" w:rsidRPr="00F64FA4">
        <w:rPr>
          <w:sz w:val="20"/>
          <w:szCs w:val="20"/>
        </w:rPr>
        <w:t>, MHB logo</w:t>
      </w:r>
      <w:r w:rsidR="00425D9C" w:rsidRPr="00F64FA4">
        <w:rPr>
          <w:sz w:val="20"/>
          <w:szCs w:val="20"/>
        </w:rPr>
        <w:t xml:space="preserve"> or other proprietary notations </w:t>
      </w:r>
      <w:r w:rsidR="005B064F" w:rsidRPr="00F64FA4">
        <w:rPr>
          <w:sz w:val="20"/>
          <w:szCs w:val="20"/>
        </w:rPr>
        <w:t>may not be removed</w:t>
      </w:r>
      <w:r w:rsidRPr="00F64FA4">
        <w:rPr>
          <w:sz w:val="20"/>
          <w:szCs w:val="20"/>
        </w:rPr>
        <w:t xml:space="preserve"> from the materials</w:t>
      </w:r>
      <w:r w:rsidR="005B064F" w:rsidRPr="00F64FA4">
        <w:rPr>
          <w:sz w:val="20"/>
          <w:szCs w:val="20"/>
        </w:rPr>
        <w:t>.</w:t>
      </w:r>
    </w:p>
    <w:p w:rsidR="00F64FA4" w:rsidRDefault="00F64FA4" w:rsidP="005B064F">
      <w:pPr>
        <w:spacing w:after="0" w:afterAutospacing="0"/>
        <w:rPr>
          <w:rFonts w:cs="Calibri Light"/>
          <w:spacing w:val="-2"/>
          <w:sz w:val="20"/>
          <w:szCs w:val="20"/>
          <w:lang w:val="en-US"/>
        </w:rPr>
      </w:pPr>
    </w:p>
    <w:p w:rsidR="00425D9C" w:rsidRDefault="005B064F" w:rsidP="005B064F">
      <w:pPr>
        <w:spacing w:after="0" w:afterAutospacing="0"/>
        <w:rPr>
          <w:sz w:val="20"/>
          <w:szCs w:val="20"/>
        </w:rPr>
      </w:pPr>
      <w:r w:rsidRPr="005B064F">
        <w:rPr>
          <w:rFonts w:cs="Calibri Light"/>
          <w:spacing w:val="-2"/>
          <w:sz w:val="20"/>
          <w:szCs w:val="20"/>
          <w:lang w:val="en-US"/>
        </w:rPr>
        <w:t xml:space="preserve">The use and access to the Content 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 xml:space="preserve">shall automatically </w:t>
      </w:r>
      <w:r w:rsidRPr="005B064F">
        <w:rPr>
          <w:rFonts w:cs="Calibri Light"/>
          <w:spacing w:val="-2"/>
          <w:sz w:val="20"/>
          <w:szCs w:val="20"/>
          <w:lang w:val="en-US"/>
        </w:rPr>
        <w:t xml:space="preserve">be 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>terminate</w:t>
      </w:r>
      <w:r w:rsidRPr="005B064F">
        <w:rPr>
          <w:rFonts w:cs="Calibri Light"/>
          <w:spacing w:val="-2"/>
          <w:sz w:val="20"/>
          <w:szCs w:val="20"/>
          <w:lang w:val="en-US"/>
        </w:rPr>
        <w:t>d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 xml:space="preserve"> if these restrictions</w:t>
      </w:r>
      <w:r w:rsidRPr="005B064F">
        <w:rPr>
          <w:rFonts w:cs="Calibri Light"/>
          <w:spacing w:val="-2"/>
          <w:sz w:val="20"/>
          <w:szCs w:val="20"/>
          <w:lang w:val="en-US"/>
        </w:rPr>
        <w:t xml:space="preserve"> are violated.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 xml:space="preserve"> Upon terminating </w:t>
      </w:r>
      <w:r w:rsidRPr="005B064F">
        <w:rPr>
          <w:rFonts w:cs="Calibri Light"/>
          <w:spacing w:val="-2"/>
          <w:sz w:val="20"/>
          <w:szCs w:val="20"/>
          <w:lang w:val="en-US"/>
        </w:rPr>
        <w:t>the access</w:t>
      </w:r>
      <w:r w:rsidR="00944F52">
        <w:rPr>
          <w:rFonts w:cs="Calibri Light"/>
          <w:spacing w:val="-2"/>
          <w:sz w:val="20"/>
          <w:szCs w:val="20"/>
          <w:lang w:val="en-US"/>
        </w:rPr>
        <w:t>,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 xml:space="preserve"> </w:t>
      </w:r>
      <w:r w:rsidRPr="005B064F">
        <w:rPr>
          <w:rFonts w:cs="Calibri Light"/>
          <w:spacing w:val="-2"/>
          <w:sz w:val="20"/>
          <w:szCs w:val="20"/>
          <w:lang w:val="en-US"/>
        </w:rPr>
        <w:t>any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 xml:space="preserve"> </w:t>
      </w:r>
      <w:r w:rsidRPr="005B064F">
        <w:rPr>
          <w:rFonts w:cs="Calibri Light"/>
          <w:spacing w:val="-2"/>
          <w:sz w:val="20"/>
          <w:szCs w:val="20"/>
          <w:lang w:val="en-US"/>
        </w:rPr>
        <w:t xml:space="preserve">downloaded and received </w:t>
      </w:r>
      <w:r w:rsidR="00F64FA4">
        <w:rPr>
          <w:rFonts w:cs="Calibri Light"/>
          <w:spacing w:val="-2"/>
          <w:sz w:val="20"/>
          <w:szCs w:val="20"/>
          <w:lang w:val="en-US"/>
        </w:rPr>
        <w:t xml:space="preserve">MHB </w:t>
      </w:r>
      <w:r w:rsidRPr="005B064F">
        <w:rPr>
          <w:rFonts w:cs="Calibri Light"/>
          <w:spacing w:val="-2"/>
          <w:sz w:val="20"/>
          <w:szCs w:val="20"/>
          <w:lang w:val="en-US"/>
        </w:rPr>
        <w:t>Content materials</w:t>
      </w:r>
      <w:r w:rsidR="00F64FA4">
        <w:rPr>
          <w:rFonts w:cs="Calibri Light"/>
          <w:spacing w:val="-2"/>
          <w:sz w:val="20"/>
          <w:szCs w:val="20"/>
          <w:lang w:val="en-US"/>
        </w:rPr>
        <w:t>,</w:t>
      </w:r>
      <w:r w:rsidRPr="005B064F">
        <w:rPr>
          <w:rFonts w:cs="Calibri Light"/>
          <w:spacing w:val="-2"/>
          <w:sz w:val="20"/>
          <w:szCs w:val="20"/>
          <w:lang w:val="en-US"/>
        </w:rPr>
        <w:t xml:space="preserve"> </w:t>
      </w:r>
      <w:r w:rsidR="00425D9C" w:rsidRPr="005B064F">
        <w:rPr>
          <w:rFonts w:cs="Calibri Light"/>
          <w:spacing w:val="-2"/>
          <w:sz w:val="20"/>
          <w:szCs w:val="20"/>
          <w:lang w:val="en-US"/>
        </w:rPr>
        <w:t>whether in electronic or printed</w:t>
      </w:r>
      <w:r w:rsidRPr="005B064F">
        <w:rPr>
          <w:sz w:val="20"/>
          <w:szCs w:val="20"/>
        </w:rPr>
        <w:t xml:space="preserve"> format</w:t>
      </w:r>
      <w:r w:rsidR="00F64FA4">
        <w:rPr>
          <w:sz w:val="20"/>
          <w:szCs w:val="20"/>
        </w:rPr>
        <w:t>,</w:t>
      </w:r>
      <w:r w:rsidRPr="005B064F">
        <w:rPr>
          <w:sz w:val="20"/>
          <w:szCs w:val="20"/>
        </w:rPr>
        <w:t xml:space="preserve"> must </w:t>
      </w:r>
      <w:proofErr w:type="spellStart"/>
      <w:r w:rsidRPr="005B064F">
        <w:rPr>
          <w:sz w:val="20"/>
          <w:szCs w:val="20"/>
        </w:rPr>
        <w:t>be</w:t>
      </w:r>
      <w:proofErr w:type="spellEnd"/>
      <w:r w:rsidRPr="005B064F">
        <w:rPr>
          <w:sz w:val="20"/>
          <w:szCs w:val="20"/>
        </w:rPr>
        <w:t xml:space="preserve"> </w:t>
      </w:r>
      <w:proofErr w:type="spellStart"/>
      <w:r w:rsidRPr="005B064F">
        <w:rPr>
          <w:sz w:val="20"/>
          <w:szCs w:val="20"/>
        </w:rPr>
        <w:t>destroy</w:t>
      </w:r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>.</w:t>
      </w:r>
    </w:p>
    <w:p w:rsidR="00327006" w:rsidRDefault="00327006" w:rsidP="00327006">
      <w:pPr>
        <w:pStyle w:val="Opsomming0"/>
        <w:numPr>
          <w:ilvl w:val="0"/>
          <w:numId w:val="0"/>
        </w:numPr>
        <w:tabs>
          <w:tab w:val="clear" w:pos="284"/>
        </w:tabs>
        <w:jc w:val="both"/>
        <w:rPr>
          <w:sz w:val="20"/>
          <w:szCs w:val="20"/>
          <w:lang w:val="en-US"/>
        </w:rPr>
      </w:pPr>
    </w:p>
    <w:p w:rsidR="00327006" w:rsidRDefault="00F64FA4" w:rsidP="00327006">
      <w:pPr>
        <w:pStyle w:val="Opsomming0"/>
        <w:numPr>
          <w:ilvl w:val="0"/>
          <w:numId w:val="0"/>
        </w:numPr>
        <w:tabs>
          <w:tab w:val="clear" w:pos="284"/>
        </w:tabs>
        <w:jc w:val="both"/>
        <w:rPr>
          <w:sz w:val="20"/>
          <w:szCs w:val="20"/>
          <w:lang w:val="en-US"/>
        </w:rPr>
      </w:pPr>
      <w:bookmarkStart w:id="0" w:name="_Hlk495578490"/>
      <w:r w:rsidRPr="00327006">
        <w:rPr>
          <w:sz w:val="20"/>
          <w:szCs w:val="20"/>
          <w:lang w:val="en-US"/>
        </w:rPr>
        <w:t>Any</w:t>
      </w:r>
      <w:r w:rsidR="00F72FF7" w:rsidRPr="00327006">
        <w:rPr>
          <w:sz w:val="20"/>
          <w:szCs w:val="20"/>
          <w:lang w:val="en-US"/>
        </w:rPr>
        <w:t xml:space="preserve"> party disclosing MHB </w:t>
      </w:r>
      <w:r w:rsidR="00F72FF7" w:rsidRPr="005B064F">
        <w:rPr>
          <w:sz w:val="20"/>
          <w:szCs w:val="20"/>
          <w:lang w:val="en-US"/>
        </w:rPr>
        <w:t xml:space="preserve">Content materials </w:t>
      </w:r>
      <w:r w:rsidR="007742B2" w:rsidRPr="00327006">
        <w:rPr>
          <w:sz w:val="20"/>
          <w:szCs w:val="20"/>
          <w:lang w:val="en-US"/>
        </w:rPr>
        <w:t>will be held responsible of all detrimental consequences derived from a non-auth</w:t>
      </w:r>
      <w:r w:rsidR="00F72FF7" w:rsidRPr="00327006">
        <w:rPr>
          <w:sz w:val="20"/>
          <w:szCs w:val="20"/>
          <w:lang w:val="en-US"/>
        </w:rPr>
        <w:t>orized disclosure</w:t>
      </w:r>
      <w:r w:rsidR="007742B2" w:rsidRPr="00327006">
        <w:rPr>
          <w:sz w:val="20"/>
          <w:szCs w:val="20"/>
          <w:lang w:val="en-US"/>
        </w:rPr>
        <w:t>.</w:t>
      </w:r>
      <w:r w:rsidR="00327006" w:rsidRPr="00327006">
        <w:rPr>
          <w:sz w:val="20"/>
          <w:szCs w:val="20"/>
          <w:lang w:val="en-US"/>
        </w:rPr>
        <w:t xml:space="preserve"> Any claim relating to </w:t>
      </w:r>
      <w:r w:rsidR="00327006">
        <w:rPr>
          <w:sz w:val="20"/>
          <w:szCs w:val="20"/>
          <w:lang w:val="en-US"/>
        </w:rPr>
        <w:t>MHB Content materials</w:t>
      </w:r>
      <w:r w:rsidR="00327006" w:rsidRPr="00327006">
        <w:rPr>
          <w:sz w:val="20"/>
          <w:szCs w:val="20"/>
          <w:lang w:val="en-US"/>
        </w:rPr>
        <w:t xml:space="preserve"> shall be governed by the laws of </w:t>
      </w:r>
      <w:r w:rsidR="00327006">
        <w:rPr>
          <w:sz w:val="20"/>
          <w:szCs w:val="20"/>
          <w:lang w:val="en-US"/>
        </w:rPr>
        <w:t>The Netherlands</w:t>
      </w:r>
      <w:r w:rsidR="00327006" w:rsidRPr="00327006">
        <w:rPr>
          <w:sz w:val="20"/>
          <w:szCs w:val="20"/>
          <w:lang w:val="en-US"/>
        </w:rPr>
        <w:t>.</w:t>
      </w:r>
    </w:p>
    <w:bookmarkEnd w:id="0"/>
    <w:p w:rsidR="00327006" w:rsidRPr="00327006" w:rsidRDefault="00327006" w:rsidP="00327006">
      <w:pPr>
        <w:pStyle w:val="Opsomming0"/>
        <w:numPr>
          <w:ilvl w:val="0"/>
          <w:numId w:val="0"/>
        </w:numPr>
        <w:tabs>
          <w:tab w:val="clear" w:pos="284"/>
        </w:tabs>
        <w:jc w:val="both"/>
        <w:rPr>
          <w:sz w:val="20"/>
          <w:szCs w:val="20"/>
          <w:lang w:val="en-US"/>
        </w:rPr>
      </w:pPr>
    </w:p>
    <w:p w:rsidR="007742B2" w:rsidRDefault="00510FB0" w:rsidP="00327006">
      <w:pPr>
        <w:pStyle w:val="Opsomming0"/>
        <w:numPr>
          <w:ilvl w:val="0"/>
          <w:numId w:val="0"/>
        </w:numPr>
        <w:rPr>
          <w:sz w:val="20"/>
          <w:lang w:val="en-US"/>
        </w:rPr>
      </w:pPr>
      <w:r w:rsidRPr="007742B2">
        <w:rPr>
          <w:sz w:val="20"/>
          <w:lang w:val="en-US"/>
        </w:rPr>
        <w:t>MHB</w:t>
      </w:r>
      <w:r w:rsidR="00621887" w:rsidRPr="007742B2">
        <w:rPr>
          <w:sz w:val="20"/>
          <w:lang w:val="en-US"/>
        </w:rPr>
        <w:t xml:space="preserve"> may revise these terms </w:t>
      </w:r>
      <w:r w:rsidRPr="007742B2">
        <w:rPr>
          <w:sz w:val="20"/>
          <w:lang w:val="en-US"/>
        </w:rPr>
        <w:t xml:space="preserve">and conditions </w:t>
      </w:r>
      <w:r w:rsidR="00621887" w:rsidRPr="007742B2">
        <w:rPr>
          <w:sz w:val="20"/>
          <w:lang w:val="en-US"/>
        </w:rPr>
        <w:t>of use at any time.</w:t>
      </w:r>
    </w:p>
    <w:p w:rsidR="00327006" w:rsidRPr="00327006" w:rsidRDefault="00327006" w:rsidP="00327006">
      <w:pPr>
        <w:pStyle w:val="Titel1"/>
        <w:ind w:left="426" w:hanging="426"/>
      </w:pPr>
      <w:r>
        <w:t>Privacy Policy</w:t>
      </w:r>
    </w:p>
    <w:p w:rsidR="00327006" w:rsidRDefault="00327006" w:rsidP="00327006">
      <w:pPr>
        <w:shd w:val="clear" w:color="auto" w:fill="FFFFFF"/>
        <w:spacing w:after="0" w:afterAutospacing="0"/>
        <w:rPr>
          <w:rFonts w:cs="Calibri Light"/>
          <w:spacing w:val="-2"/>
          <w:sz w:val="20"/>
          <w:szCs w:val="20"/>
          <w:lang w:val="en-US"/>
        </w:rPr>
      </w:pPr>
      <w:r w:rsidRPr="00327006">
        <w:rPr>
          <w:rFonts w:cs="Calibri Light"/>
          <w:spacing w:val="-2"/>
          <w:sz w:val="20"/>
          <w:szCs w:val="20"/>
          <w:lang w:val="en-US"/>
        </w:rPr>
        <w:t xml:space="preserve">We will protect personal information </w:t>
      </w:r>
      <w:r>
        <w:rPr>
          <w:rFonts w:cs="Calibri Light"/>
          <w:spacing w:val="-2"/>
          <w:sz w:val="20"/>
          <w:szCs w:val="20"/>
          <w:lang w:val="en-US"/>
        </w:rPr>
        <w:t xml:space="preserve">and its confidentiality </w:t>
      </w:r>
      <w:r w:rsidRPr="00327006">
        <w:rPr>
          <w:rFonts w:cs="Calibri Light"/>
          <w:spacing w:val="-2"/>
          <w:sz w:val="20"/>
          <w:szCs w:val="20"/>
          <w:lang w:val="en-US"/>
        </w:rPr>
        <w:t>by reasonable se</w:t>
      </w:r>
      <w:r w:rsidR="00944F52">
        <w:rPr>
          <w:rFonts w:cs="Calibri Light"/>
          <w:spacing w:val="-2"/>
          <w:sz w:val="20"/>
          <w:szCs w:val="20"/>
          <w:lang w:val="en-US"/>
        </w:rPr>
        <w:t>curity safeguards against loss,</w:t>
      </w:r>
      <w:r w:rsidRPr="00327006">
        <w:rPr>
          <w:rFonts w:cs="Calibri Light"/>
          <w:spacing w:val="-2"/>
          <w:sz w:val="20"/>
          <w:szCs w:val="20"/>
          <w:lang w:val="en-US"/>
        </w:rPr>
        <w:t xml:space="preserve"> theft, unauthori</w:t>
      </w:r>
      <w:r w:rsidR="00944F52">
        <w:rPr>
          <w:rFonts w:cs="Calibri Light"/>
          <w:spacing w:val="-2"/>
          <w:sz w:val="20"/>
          <w:szCs w:val="20"/>
          <w:lang w:val="en-US"/>
        </w:rPr>
        <w:t>zed access, disclosure, copying</w:t>
      </w:r>
      <w:r w:rsidRPr="00327006">
        <w:rPr>
          <w:rFonts w:cs="Calibri Light"/>
          <w:spacing w:val="-2"/>
          <w:sz w:val="20"/>
          <w:szCs w:val="20"/>
          <w:lang w:val="en-US"/>
        </w:rPr>
        <w:t xml:space="preserve"> use or modification.</w:t>
      </w:r>
    </w:p>
    <w:p w:rsidR="00327006" w:rsidRPr="00327006" w:rsidRDefault="00327006" w:rsidP="00327006">
      <w:pPr>
        <w:shd w:val="clear" w:color="auto" w:fill="FFFFFF"/>
        <w:spacing w:after="0" w:afterAutospacing="0" w:line="330" w:lineRule="atLeast"/>
        <w:rPr>
          <w:rFonts w:cs="Calibri Light"/>
          <w:spacing w:val="-2"/>
          <w:sz w:val="20"/>
          <w:szCs w:val="20"/>
          <w:lang w:val="en-US"/>
        </w:rPr>
      </w:pPr>
    </w:p>
    <w:p w:rsidR="00F72FF7" w:rsidRDefault="00F72FF7" w:rsidP="007742B2">
      <w:pPr>
        <w:pStyle w:val="Opsomming0"/>
        <w:numPr>
          <w:ilvl w:val="0"/>
          <w:numId w:val="0"/>
        </w:numPr>
        <w:ind w:left="720" w:hanging="360"/>
        <w:rPr>
          <w:sz w:val="20"/>
          <w:lang w:val="en-US"/>
        </w:rPr>
      </w:pPr>
      <w:bookmarkStart w:id="1" w:name="_GoBack"/>
      <w:bookmarkEnd w:id="1"/>
    </w:p>
    <w:sectPr w:rsidR="00F72FF7" w:rsidSect="006A55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133" w:bottom="851" w:left="1134" w:header="567" w:footer="1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1D" w:rsidRDefault="00765F1D">
      <w:r>
        <w:separator/>
      </w:r>
    </w:p>
  </w:endnote>
  <w:endnote w:type="continuationSeparator" w:id="0">
    <w:p w:rsidR="00765F1D" w:rsidRDefault="007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A" w:rsidRPr="00772E54" w:rsidRDefault="006A55EF" w:rsidP="00D162ED">
    <w:pPr>
      <w:pStyle w:val="Voettekst"/>
      <w:tabs>
        <w:tab w:val="left" w:pos="142"/>
      </w:tabs>
      <w:rPr>
        <w:lang w:val="en-US"/>
      </w:rPr>
    </w:pPr>
    <w:r w:rsidRPr="00772E54">
      <w:rPr>
        <w:sz w:val="16"/>
        <w:szCs w:val="16"/>
        <w:lang w:val="en-US"/>
      </w:rPr>
      <w:t xml:space="preserve">MHB </w:t>
    </w:r>
    <w:proofErr w:type="spellStart"/>
    <w:r w:rsidRPr="00772E54">
      <w:rPr>
        <w:sz w:val="16"/>
        <w:szCs w:val="16"/>
        <w:lang w:val="en-US"/>
      </w:rPr>
      <w:t>b.v</w:t>
    </w:r>
    <w:proofErr w:type="spellEnd"/>
    <w:r w:rsidRPr="00772E54">
      <w:rPr>
        <w:sz w:val="16"/>
        <w:szCs w:val="16"/>
        <w:lang w:val="en-US"/>
      </w:rPr>
      <w:t>. | Sale</w:t>
    </w:r>
    <w:r w:rsidR="005F46B3">
      <w:rPr>
        <w:sz w:val="16"/>
        <w:szCs w:val="16"/>
        <w:lang w:val="en-US"/>
      </w:rPr>
      <w:t>s and Marketing department | October</w:t>
    </w:r>
    <w:r w:rsidRPr="00772E54">
      <w:rPr>
        <w:sz w:val="16"/>
        <w:szCs w:val="16"/>
        <w:lang w:val="en-US"/>
      </w:rPr>
      <w:t xml:space="preserve"> 2017</w:t>
    </w:r>
    <w:r w:rsidR="0013777A" w:rsidRPr="00772E54">
      <w:rPr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A" w:rsidRDefault="0013777A" w:rsidP="00D162ED">
    <w:pPr>
      <w:pStyle w:val="Voettekst"/>
      <w:tabs>
        <w:tab w:val="right" w:pos="9639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1D" w:rsidRDefault="00765F1D">
      <w:r>
        <w:separator/>
      </w:r>
    </w:p>
  </w:footnote>
  <w:footnote w:type="continuationSeparator" w:id="0">
    <w:p w:rsidR="00765F1D" w:rsidRDefault="0076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EF" w:rsidRPr="00772E54" w:rsidRDefault="006A55EF" w:rsidP="006A55EF">
    <w:pPr>
      <w:pStyle w:val="NaamDOC"/>
      <w:rPr>
        <w:b/>
        <w:sz w:val="32"/>
        <w:szCs w:val="32"/>
        <w:lang w:val="en-US"/>
      </w:rPr>
    </w:pPr>
    <w:r w:rsidRPr="00640C1F">
      <w:drawing>
        <wp:anchor distT="0" distB="0" distL="114300" distR="114300" simplePos="0" relativeHeight="251660288" behindDoc="0" locked="0" layoutInCell="1" allowOverlap="1" wp14:anchorId="52A22742" wp14:editId="31C8F04F">
          <wp:simplePos x="0" y="0"/>
          <wp:positionH relativeFrom="column">
            <wp:posOffset>4015105</wp:posOffset>
          </wp:positionH>
          <wp:positionV relativeFrom="paragraph">
            <wp:posOffset>-36830</wp:posOffset>
          </wp:positionV>
          <wp:extent cx="2105025" cy="808355"/>
          <wp:effectExtent l="0" t="0" r="9525" b="0"/>
          <wp:wrapSquare wrapText="bothSides"/>
          <wp:docPr id="1" name="Afbeelding 1" descr="MHB logo ENG blauw raam, grijze tekst 10 C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HB logo ENG blauw raam, grijze tekst 10 C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05E" w:rsidRPr="003816E6">
      <w:rPr>
        <w:b/>
        <w:lang w:val="en-US"/>
      </w:rPr>
      <w:t xml:space="preserve">Terms &amp; </w:t>
    </w:r>
    <w:r w:rsidRPr="003816E6">
      <w:rPr>
        <w:b/>
        <w:lang w:val="en-US"/>
      </w:rPr>
      <w:t>Conditions of use</w:t>
    </w:r>
    <w:r w:rsidRPr="00772E54">
      <w:rPr>
        <w:b/>
        <w:sz w:val="32"/>
        <w:szCs w:val="32"/>
        <w:lang w:val="en-US"/>
      </w:rPr>
      <w:t xml:space="preserve"> </w:t>
    </w:r>
    <w:r w:rsidR="003816E6">
      <w:rPr>
        <w:b/>
        <w:sz w:val="32"/>
        <w:szCs w:val="32"/>
        <w:lang w:val="en-US"/>
      </w:rPr>
      <w:br/>
    </w:r>
    <w:r w:rsidRPr="00772E54">
      <w:rPr>
        <w:b/>
        <w:sz w:val="32"/>
        <w:szCs w:val="32"/>
        <w:lang w:val="en-US"/>
      </w:rPr>
      <w:t xml:space="preserve">of MHB </w:t>
    </w:r>
    <w:r w:rsidR="00772E54">
      <w:rPr>
        <w:b/>
        <w:sz w:val="32"/>
        <w:szCs w:val="32"/>
        <w:lang w:val="en-US"/>
      </w:rPr>
      <w:t xml:space="preserve">product specific </w:t>
    </w:r>
    <w:r w:rsidRPr="00772E54">
      <w:rPr>
        <w:b/>
        <w:sz w:val="32"/>
        <w:szCs w:val="32"/>
        <w:lang w:val="en-US"/>
      </w:rPr>
      <w:t>documentation</w:t>
    </w:r>
  </w:p>
  <w:p w:rsidR="0013777A" w:rsidRPr="00772E54" w:rsidRDefault="0013777A" w:rsidP="006A55EF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A" w:rsidRPr="00772E54" w:rsidRDefault="003675CF" w:rsidP="007875B6">
    <w:pPr>
      <w:pStyle w:val="NaamDOC"/>
      <w:rPr>
        <w:lang w:val="en-US"/>
      </w:rPr>
    </w:pPr>
    <w:r w:rsidRPr="00640C1F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-36830</wp:posOffset>
          </wp:positionV>
          <wp:extent cx="2105025" cy="808355"/>
          <wp:effectExtent l="0" t="0" r="9525" b="0"/>
          <wp:wrapSquare wrapText="bothSides"/>
          <wp:docPr id="7" name="Afbeelding 7" descr="MHB logo ENG blauw raam, grijze tekst 10 C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HB logo ENG blauw raam, grijze tekst 10 C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B80" w:rsidRPr="00772E54">
      <w:rPr>
        <w:lang w:val="en-US"/>
      </w:rPr>
      <w:t>Content</w:t>
    </w:r>
    <w:r w:rsidR="00855653" w:rsidRPr="00772E54">
      <w:rPr>
        <w:lang w:val="en-US"/>
      </w:rPr>
      <w:t>License agreement</w:t>
    </w:r>
  </w:p>
  <w:p w:rsidR="00855653" w:rsidRPr="00772E54" w:rsidRDefault="00855653" w:rsidP="007875B6">
    <w:pPr>
      <w:pStyle w:val="NaamDOC"/>
      <w:rPr>
        <w:b/>
        <w:sz w:val="32"/>
        <w:szCs w:val="32"/>
        <w:lang w:val="en-US"/>
      </w:rPr>
    </w:pPr>
    <w:r w:rsidRPr="00772E54">
      <w:rPr>
        <w:b/>
        <w:sz w:val="32"/>
        <w:szCs w:val="32"/>
        <w:lang w:val="en-US"/>
      </w:rPr>
      <w:t xml:space="preserve">Conditions of use </w:t>
    </w:r>
    <w:r w:rsidR="00446F09" w:rsidRPr="00772E54">
      <w:rPr>
        <w:b/>
        <w:sz w:val="32"/>
        <w:szCs w:val="32"/>
        <w:lang w:val="en-US"/>
      </w:rPr>
      <w:t xml:space="preserve">of </w:t>
    </w:r>
    <w:r w:rsidRPr="00772E54">
      <w:rPr>
        <w:b/>
        <w:sz w:val="32"/>
        <w:szCs w:val="32"/>
        <w:lang w:val="en-US"/>
      </w:rPr>
      <w:t>MH</w:t>
    </w:r>
    <w:r w:rsidR="00A020A2" w:rsidRPr="00772E54">
      <w:rPr>
        <w:b/>
        <w:sz w:val="32"/>
        <w:szCs w:val="32"/>
        <w:lang w:val="en-US"/>
      </w:rPr>
      <w:t>B</w:t>
    </w:r>
    <w:r w:rsidR="00446F09" w:rsidRPr="00772E54">
      <w:rPr>
        <w:b/>
        <w:sz w:val="32"/>
        <w:szCs w:val="32"/>
        <w:lang w:val="en-US"/>
      </w:rPr>
      <w:t xml:space="preserve"> dropbox environment</w:t>
    </w:r>
    <w:r w:rsidRPr="00772E54">
      <w:rPr>
        <w:b/>
        <w:sz w:val="32"/>
        <w:szCs w:val="32"/>
        <w:lang w:val="en-US"/>
      </w:rPr>
      <w:t xml:space="preserve"> </w:t>
    </w:r>
    <w:r w:rsidR="00446F09" w:rsidRPr="00772E54">
      <w:rPr>
        <w:b/>
        <w:sz w:val="32"/>
        <w:szCs w:val="32"/>
        <w:lang w:val="en-US"/>
      </w:rPr>
      <w:t xml:space="preserve">and </w:t>
    </w:r>
    <w:r w:rsidRPr="00772E54">
      <w:rPr>
        <w:b/>
        <w:sz w:val="32"/>
        <w:szCs w:val="32"/>
        <w:lang w:val="en-US"/>
      </w:rPr>
      <w:t>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4CC"/>
    <w:multiLevelType w:val="multilevel"/>
    <w:tmpl w:val="35045D90"/>
    <w:styleLink w:val="opsommi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855406"/>
    <w:multiLevelType w:val="hybridMultilevel"/>
    <w:tmpl w:val="8810542A"/>
    <w:lvl w:ilvl="0" w:tplc="7D64D828">
      <w:start w:val="1"/>
      <w:numFmt w:val="decimal"/>
      <w:pStyle w:val="subtitel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9E7"/>
    <w:multiLevelType w:val="multilevel"/>
    <w:tmpl w:val="35045D9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84809"/>
    <w:multiLevelType w:val="multilevel"/>
    <w:tmpl w:val="93A47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B4AF1"/>
    <w:multiLevelType w:val="hybridMultilevel"/>
    <w:tmpl w:val="BAE47788"/>
    <w:lvl w:ilvl="0" w:tplc="7E9A5E6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/>
      </w:rPr>
    </w:lvl>
    <w:lvl w:ilvl="1" w:tplc="09566902">
      <w:start w:val="1"/>
      <w:numFmt w:val="bullet"/>
      <w:lvlText w:val="▬"/>
      <w:lvlJc w:val="left"/>
      <w:pPr>
        <w:ind w:left="2148" w:hanging="360"/>
      </w:pPr>
      <w:rPr>
        <w:rFonts w:ascii="Courier New" w:hAnsi="Courier New" w:hint="default"/>
        <w:color w:val="7F7F7F"/>
      </w:rPr>
    </w:lvl>
    <w:lvl w:ilvl="2" w:tplc="593851A6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  <w:color w:val="FFC000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10295B"/>
    <w:multiLevelType w:val="multilevel"/>
    <w:tmpl w:val="35045D9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F270A2"/>
    <w:multiLevelType w:val="multilevel"/>
    <w:tmpl w:val="92D21F0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46237B"/>
    <w:multiLevelType w:val="multilevel"/>
    <w:tmpl w:val="35045D9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155CBD"/>
    <w:multiLevelType w:val="hybridMultilevel"/>
    <w:tmpl w:val="009A8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2461"/>
    <w:multiLevelType w:val="multilevel"/>
    <w:tmpl w:val="35045D90"/>
    <w:styleLink w:val="Stijl3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9E119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0C3A2C"/>
    <w:multiLevelType w:val="multilevel"/>
    <w:tmpl w:val="35045D9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43155E"/>
    <w:multiLevelType w:val="hybridMultilevel"/>
    <w:tmpl w:val="212282C8"/>
    <w:lvl w:ilvl="0" w:tplc="7E9A5E6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/>
      </w:rPr>
    </w:lvl>
    <w:lvl w:ilvl="1" w:tplc="09566902">
      <w:start w:val="1"/>
      <w:numFmt w:val="bullet"/>
      <w:lvlText w:val="▬"/>
      <w:lvlJc w:val="left"/>
      <w:pPr>
        <w:ind w:left="2148" w:hanging="360"/>
      </w:pPr>
      <w:rPr>
        <w:rFonts w:ascii="Courier New" w:hAnsi="Courier New" w:hint="default"/>
        <w:color w:val="7F7F7F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6F58A3"/>
    <w:multiLevelType w:val="hybridMultilevel"/>
    <w:tmpl w:val="62804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9245F"/>
    <w:multiLevelType w:val="hybridMultilevel"/>
    <w:tmpl w:val="0302CDCC"/>
    <w:lvl w:ilvl="0" w:tplc="B1E42E96">
      <w:start w:val="1"/>
      <w:numFmt w:val="bullet"/>
      <w:pStyle w:val="Opsomming0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C2059"/>
    <w:multiLevelType w:val="multilevel"/>
    <w:tmpl w:val="0B58AE3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3B5C08"/>
    <w:multiLevelType w:val="multilevel"/>
    <w:tmpl w:val="35045D90"/>
    <w:styleLink w:val="Stijl1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1021" w:hanging="45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BF04A5"/>
    <w:multiLevelType w:val="multilevel"/>
    <w:tmpl w:val="C6E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9F4A96"/>
    <w:multiLevelType w:val="multilevel"/>
    <w:tmpl w:val="9F2000F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851" w:hanging="28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B94D99"/>
    <w:multiLevelType w:val="multilevel"/>
    <w:tmpl w:val="35045D90"/>
    <w:numStyleLink w:val="Stijl1"/>
  </w:abstractNum>
  <w:abstractNum w:abstractNumId="20" w15:restartNumberingAfterBreak="0">
    <w:nsid w:val="687B7435"/>
    <w:multiLevelType w:val="hybridMultilevel"/>
    <w:tmpl w:val="B88EB3B8"/>
    <w:lvl w:ilvl="0" w:tplc="D5C80F5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/>
      </w:rPr>
    </w:lvl>
    <w:lvl w:ilvl="1" w:tplc="BC524D9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D32823"/>
    <w:multiLevelType w:val="hybridMultilevel"/>
    <w:tmpl w:val="D3502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686B"/>
    <w:multiLevelType w:val="multilevel"/>
    <w:tmpl w:val="56AC74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D81FF2"/>
    <w:multiLevelType w:val="multilevel"/>
    <w:tmpl w:val="8660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B6D42"/>
    <w:multiLevelType w:val="multilevel"/>
    <w:tmpl w:val="6B88AD50"/>
    <w:lvl w:ilvl="0">
      <w:start w:val="1"/>
      <w:numFmt w:val="decimal"/>
      <w:pStyle w:val="Titel1"/>
      <w:lvlText w:val="%1."/>
      <w:lvlJc w:val="left"/>
      <w:pPr>
        <w:ind w:left="786" w:hanging="360"/>
      </w:pPr>
    </w:lvl>
    <w:lvl w:ilvl="1">
      <w:start w:val="1"/>
      <w:numFmt w:val="decimal"/>
      <w:pStyle w:val="subtitel1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A62E8C"/>
    <w:multiLevelType w:val="multilevel"/>
    <w:tmpl w:val="5652EC7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C000"/>
      </w:rPr>
    </w:lvl>
    <w:lvl w:ilvl="1">
      <w:start w:val="1"/>
      <w:numFmt w:val="bullet"/>
      <w:lvlText w:val="▬"/>
      <w:lvlJc w:val="left"/>
      <w:pPr>
        <w:ind w:left="567" w:hanging="283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□"/>
      <w:lvlJc w:val="left"/>
      <w:pPr>
        <w:ind w:left="851" w:hanging="284"/>
      </w:pPr>
      <w:rPr>
        <w:rFonts w:ascii="Calibri" w:hAnsi="Calibri" w:hint="default"/>
        <w:color w:val="FFC00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EB5ED3"/>
    <w:multiLevelType w:val="multilevel"/>
    <w:tmpl w:val="30B4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6008B"/>
    <w:multiLevelType w:val="multilevel"/>
    <w:tmpl w:val="EEE69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103B5"/>
    <w:multiLevelType w:val="hybridMultilevel"/>
    <w:tmpl w:val="34E8F162"/>
    <w:lvl w:ilvl="0" w:tplc="9A4C056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02006"/>
    <w:multiLevelType w:val="multilevel"/>
    <w:tmpl w:val="EEC6E41C"/>
    <w:styleLink w:val="Stij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853BF8"/>
    <w:multiLevelType w:val="multilevel"/>
    <w:tmpl w:val="35045D90"/>
    <w:numStyleLink w:val="Stijl3"/>
  </w:abstractNum>
  <w:num w:numId="1">
    <w:abstractNumId w:val="24"/>
  </w:num>
  <w:num w:numId="2">
    <w:abstractNumId w:val="29"/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9"/>
  </w:num>
  <w:num w:numId="15">
    <w:abstractNumId w:val="30"/>
  </w:num>
  <w:num w:numId="16">
    <w:abstractNumId w:val="7"/>
  </w:num>
  <w:num w:numId="17">
    <w:abstractNumId w:val="5"/>
  </w:num>
  <w:num w:numId="18">
    <w:abstractNumId w:val="0"/>
  </w:num>
  <w:num w:numId="19">
    <w:abstractNumId w:val="15"/>
  </w:num>
  <w:num w:numId="20">
    <w:abstractNumId w:val="2"/>
  </w:num>
  <w:num w:numId="21">
    <w:abstractNumId w:val="11"/>
  </w:num>
  <w:num w:numId="22">
    <w:abstractNumId w:val="25"/>
  </w:num>
  <w:num w:numId="23">
    <w:abstractNumId w:val="14"/>
  </w:num>
  <w:num w:numId="24">
    <w:abstractNumId w:val="23"/>
  </w:num>
  <w:num w:numId="25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6"/>
  </w:num>
  <w:num w:numId="27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28"/>
  </w:num>
  <w:num w:numId="29">
    <w:abstractNumId w:val="14"/>
  </w:num>
  <w:num w:numId="30">
    <w:abstractNumId w:val="21"/>
  </w:num>
  <w:num w:numId="31">
    <w:abstractNumId w:val="14"/>
  </w:num>
  <w:num w:numId="32">
    <w:abstractNumId w:val="24"/>
  </w:num>
  <w:num w:numId="33">
    <w:abstractNumId w:val="8"/>
  </w:num>
  <w:num w:numId="34">
    <w:abstractNumId w:val="24"/>
  </w:num>
  <w:num w:numId="35">
    <w:abstractNumId w:val="3"/>
  </w:num>
  <w:num w:numId="36">
    <w:abstractNumId w:val="27"/>
  </w:num>
  <w:num w:numId="37">
    <w:abstractNumId w:val="14"/>
  </w:num>
  <w:num w:numId="38">
    <w:abstractNumId w:val="22"/>
  </w:num>
  <w:num w:numId="39">
    <w:abstractNumId w:val="17"/>
  </w:num>
  <w:num w:numId="40">
    <w:abstractNumId w:val="24"/>
  </w:num>
  <w:num w:numId="41">
    <w:abstractNumId w:val="24"/>
  </w:num>
  <w:num w:numId="4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E5"/>
    <w:rsid w:val="0001487C"/>
    <w:rsid w:val="00042EC1"/>
    <w:rsid w:val="000458B0"/>
    <w:rsid w:val="00055875"/>
    <w:rsid w:val="00075947"/>
    <w:rsid w:val="0008199A"/>
    <w:rsid w:val="00087C89"/>
    <w:rsid w:val="00097B04"/>
    <w:rsid w:val="000A05B3"/>
    <w:rsid w:val="000A7937"/>
    <w:rsid w:val="000B071C"/>
    <w:rsid w:val="000C272F"/>
    <w:rsid w:val="000C33A1"/>
    <w:rsid w:val="0010243A"/>
    <w:rsid w:val="00104542"/>
    <w:rsid w:val="0011020E"/>
    <w:rsid w:val="00114AEF"/>
    <w:rsid w:val="00124F4B"/>
    <w:rsid w:val="00135572"/>
    <w:rsid w:val="0013777A"/>
    <w:rsid w:val="00150B92"/>
    <w:rsid w:val="001525AE"/>
    <w:rsid w:val="00152D6A"/>
    <w:rsid w:val="00154ADD"/>
    <w:rsid w:val="00156EF0"/>
    <w:rsid w:val="00157649"/>
    <w:rsid w:val="00170CDF"/>
    <w:rsid w:val="001825DC"/>
    <w:rsid w:val="001855EA"/>
    <w:rsid w:val="001A2D4B"/>
    <w:rsid w:val="001A65BE"/>
    <w:rsid w:val="001B719F"/>
    <w:rsid w:val="001E6CD2"/>
    <w:rsid w:val="00200B1D"/>
    <w:rsid w:val="00207D18"/>
    <w:rsid w:val="00235A3D"/>
    <w:rsid w:val="0026074B"/>
    <w:rsid w:val="00276B0E"/>
    <w:rsid w:val="00285DA9"/>
    <w:rsid w:val="002A0DFF"/>
    <w:rsid w:val="002D505E"/>
    <w:rsid w:val="002E2F61"/>
    <w:rsid w:val="00323028"/>
    <w:rsid w:val="0032464E"/>
    <w:rsid w:val="00327006"/>
    <w:rsid w:val="00351CA2"/>
    <w:rsid w:val="003675CF"/>
    <w:rsid w:val="003816E6"/>
    <w:rsid w:val="00383709"/>
    <w:rsid w:val="00386B4F"/>
    <w:rsid w:val="003870CE"/>
    <w:rsid w:val="00387FCF"/>
    <w:rsid w:val="00393019"/>
    <w:rsid w:val="003B6CD4"/>
    <w:rsid w:val="003D0A03"/>
    <w:rsid w:val="00413452"/>
    <w:rsid w:val="0041472A"/>
    <w:rsid w:val="00420DE7"/>
    <w:rsid w:val="00424112"/>
    <w:rsid w:val="00425D9C"/>
    <w:rsid w:val="00432F75"/>
    <w:rsid w:val="004341BD"/>
    <w:rsid w:val="00444FA8"/>
    <w:rsid w:val="00446F09"/>
    <w:rsid w:val="004574B0"/>
    <w:rsid w:val="00463EF7"/>
    <w:rsid w:val="00470687"/>
    <w:rsid w:val="004768FD"/>
    <w:rsid w:val="004B071E"/>
    <w:rsid w:val="004B3B4F"/>
    <w:rsid w:val="004D1A15"/>
    <w:rsid w:val="004D54A4"/>
    <w:rsid w:val="004D5CA7"/>
    <w:rsid w:val="004D5F21"/>
    <w:rsid w:val="004D6158"/>
    <w:rsid w:val="004D7925"/>
    <w:rsid w:val="004E556D"/>
    <w:rsid w:val="00502761"/>
    <w:rsid w:val="00510FB0"/>
    <w:rsid w:val="0052429D"/>
    <w:rsid w:val="0054008A"/>
    <w:rsid w:val="00541555"/>
    <w:rsid w:val="00547B12"/>
    <w:rsid w:val="00551CD6"/>
    <w:rsid w:val="005639E5"/>
    <w:rsid w:val="0056493E"/>
    <w:rsid w:val="005A506F"/>
    <w:rsid w:val="005A6859"/>
    <w:rsid w:val="005B064F"/>
    <w:rsid w:val="005B6803"/>
    <w:rsid w:val="005C4F06"/>
    <w:rsid w:val="005E37EF"/>
    <w:rsid w:val="005E6CBB"/>
    <w:rsid w:val="005F46B3"/>
    <w:rsid w:val="00601F05"/>
    <w:rsid w:val="00604A78"/>
    <w:rsid w:val="006107EB"/>
    <w:rsid w:val="00621887"/>
    <w:rsid w:val="00636256"/>
    <w:rsid w:val="00640C1F"/>
    <w:rsid w:val="00644942"/>
    <w:rsid w:val="0066740F"/>
    <w:rsid w:val="006916A3"/>
    <w:rsid w:val="0069250E"/>
    <w:rsid w:val="006A55EF"/>
    <w:rsid w:val="006B7183"/>
    <w:rsid w:val="006C39FF"/>
    <w:rsid w:val="006D434D"/>
    <w:rsid w:val="00714D01"/>
    <w:rsid w:val="0072272F"/>
    <w:rsid w:val="00722BA1"/>
    <w:rsid w:val="0072697C"/>
    <w:rsid w:val="0073553F"/>
    <w:rsid w:val="00746CAC"/>
    <w:rsid w:val="00751429"/>
    <w:rsid w:val="0075340A"/>
    <w:rsid w:val="0076302F"/>
    <w:rsid w:val="00765F1D"/>
    <w:rsid w:val="00771C85"/>
    <w:rsid w:val="00772E54"/>
    <w:rsid w:val="007742B2"/>
    <w:rsid w:val="007771DA"/>
    <w:rsid w:val="007875B6"/>
    <w:rsid w:val="00796BCC"/>
    <w:rsid w:val="007B395F"/>
    <w:rsid w:val="007B40F9"/>
    <w:rsid w:val="007C51F3"/>
    <w:rsid w:val="007C7F40"/>
    <w:rsid w:val="007E4E54"/>
    <w:rsid w:val="007F19EA"/>
    <w:rsid w:val="007F5D71"/>
    <w:rsid w:val="00800E24"/>
    <w:rsid w:val="008157D6"/>
    <w:rsid w:val="00821520"/>
    <w:rsid w:val="008430AC"/>
    <w:rsid w:val="008445E0"/>
    <w:rsid w:val="00850F34"/>
    <w:rsid w:val="00855653"/>
    <w:rsid w:val="00860379"/>
    <w:rsid w:val="00861659"/>
    <w:rsid w:val="00865963"/>
    <w:rsid w:val="00896D3F"/>
    <w:rsid w:val="008C3095"/>
    <w:rsid w:val="008D2EE3"/>
    <w:rsid w:val="008D5907"/>
    <w:rsid w:val="008E669F"/>
    <w:rsid w:val="008F5891"/>
    <w:rsid w:val="00902382"/>
    <w:rsid w:val="00904221"/>
    <w:rsid w:val="00941CF6"/>
    <w:rsid w:val="00944F52"/>
    <w:rsid w:val="00945A68"/>
    <w:rsid w:val="009546B0"/>
    <w:rsid w:val="00960741"/>
    <w:rsid w:val="0097104B"/>
    <w:rsid w:val="009C3134"/>
    <w:rsid w:val="009D153A"/>
    <w:rsid w:val="009D1C03"/>
    <w:rsid w:val="009E5613"/>
    <w:rsid w:val="009F020D"/>
    <w:rsid w:val="009F7168"/>
    <w:rsid w:val="00A000F4"/>
    <w:rsid w:val="00A00640"/>
    <w:rsid w:val="00A020A2"/>
    <w:rsid w:val="00A0399F"/>
    <w:rsid w:val="00A13778"/>
    <w:rsid w:val="00A21079"/>
    <w:rsid w:val="00A25554"/>
    <w:rsid w:val="00A32E11"/>
    <w:rsid w:val="00A408DF"/>
    <w:rsid w:val="00A71F2A"/>
    <w:rsid w:val="00A72DDA"/>
    <w:rsid w:val="00A737C0"/>
    <w:rsid w:val="00A953D2"/>
    <w:rsid w:val="00AB6A4A"/>
    <w:rsid w:val="00AC0D84"/>
    <w:rsid w:val="00AD3ADB"/>
    <w:rsid w:val="00AD4D43"/>
    <w:rsid w:val="00AD55E8"/>
    <w:rsid w:val="00AE26ED"/>
    <w:rsid w:val="00AF6FE6"/>
    <w:rsid w:val="00B03325"/>
    <w:rsid w:val="00B46D7D"/>
    <w:rsid w:val="00B66975"/>
    <w:rsid w:val="00B6769B"/>
    <w:rsid w:val="00B81349"/>
    <w:rsid w:val="00B84BCE"/>
    <w:rsid w:val="00B96374"/>
    <w:rsid w:val="00B9706F"/>
    <w:rsid w:val="00BA0134"/>
    <w:rsid w:val="00BB3DAD"/>
    <w:rsid w:val="00BB40B7"/>
    <w:rsid w:val="00BD6D5F"/>
    <w:rsid w:val="00C04B34"/>
    <w:rsid w:val="00C60BA5"/>
    <w:rsid w:val="00CA069B"/>
    <w:rsid w:val="00CA1662"/>
    <w:rsid w:val="00CA65E6"/>
    <w:rsid w:val="00CB2710"/>
    <w:rsid w:val="00CB6024"/>
    <w:rsid w:val="00CC1FE2"/>
    <w:rsid w:val="00CC3376"/>
    <w:rsid w:val="00CE0AD7"/>
    <w:rsid w:val="00CF3E1A"/>
    <w:rsid w:val="00CF48D2"/>
    <w:rsid w:val="00D05743"/>
    <w:rsid w:val="00D1313A"/>
    <w:rsid w:val="00D162ED"/>
    <w:rsid w:val="00D226E2"/>
    <w:rsid w:val="00D42565"/>
    <w:rsid w:val="00D57AF4"/>
    <w:rsid w:val="00D6053A"/>
    <w:rsid w:val="00D64FA4"/>
    <w:rsid w:val="00D67C41"/>
    <w:rsid w:val="00D943DF"/>
    <w:rsid w:val="00DA343C"/>
    <w:rsid w:val="00DA768D"/>
    <w:rsid w:val="00DC5CF6"/>
    <w:rsid w:val="00DD53D3"/>
    <w:rsid w:val="00DF67FA"/>
    <w:rsid w:val="00E038CE"/>
    <w:rsid w:val="00E33DAF"/>
    <w:rsid w:val="00E40610"/>
    <w:rsid w:val="00E64B80"/>
    <w:rsid w:val="00E6672A"/>
    <w:rsid w:val="00E76A3D"/>
    <w:rsid w:val="00E80B72"/>
    <w:rsid w:val="00E81ECC"/>
    <w:rsid w:val="00E86FAB"/>
    <w:rsid w:val="00E9153C"/>
    <w:rsid w:val="00E95A99"/>
    <w:rsid w:val="00E963FD"/>
    <w:rsid w:val="00EE51B6"/>
    <w:rsid w:val="00EE5A8B"/>
    <w:rsid w:val="00F17922"/>
    <w:rsid w:val="00F250AB"/>
    <w:rsid w:val="00F300B7"/>
    <w:rsid w:val="00F37597"/>
    <w:rsid w:val="00F52C4D"/>
    <w:rsid w:val="00F53688"/>
    <w:rsid w:val="00F64FA4"/>
    <w:rsid w:val="00F65EFB"/>
    <w:rsid w:val="00F70033"/>
    <w:rsid w:val="00F7087F"/>
    <w:rsid w:val="00F719C8"/>
    <w:rsid w:val="00F72FF7"/>
    <w:rsid w:val="00FA2522"/>
    <w:rsid w:val="00FA2B85"/>
    <w:rsid w:val="00FB0878"/>
    <w:rsid w:val="00FB0AE5"/>
    <w:rsid w:val="00FC6E63"/>
    <w:rsid w:val="00FD2D20"/>
    <w:rsid w:val="00FE22D1"/>
    <w:rsid w:val="00FE4F0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4C49B"/>
  <w15:chartTrackingRefBased/>
  <w15:docId w15:val="{71FBF279-DE12-4348-B533-D17A10F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1020E"/>
    <w:pPr>
      <w:spacing w:after="100" w:afterAutospacing="1"/>
    </w:pPr>
    <w:rPr>
      <w:rFonts w:ascii="Calibri Light" w:hAnsi="Calibri Light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B6024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32"/>
    </w:rPr>
  </w:style>
  <w:style w:type="paragraph" w:styleId="Kop3">
    <w:name w:val="heading 3"/>
    <w:basedOn w:val="Standaard"/>
    <w:link w:val="Kop3Char"/>
    <w:uiPriority w:val="9"/>
    <w:qFormat/>
    <w:rsid w:val="00200B1D"/>
    <w:pPr>
      <w:spacing w:before="100" w:before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32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574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574B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0332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D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FB0878"/>
    <w:rPr>
      <w:sz w:val="24"/>
      <w:szCs w:val="24"/>
    </w:rPr>
  </w:style>
  <w:style w:type="table" w:styleId="Onopgemaaktetabel2">
    <w:name w:val="Plain Table 2"/>
    <w:basedOn w:val="Standaardtabel"/>
    <w:uiPriority w:val="42"/>
    <w:rsid w:val="00D57AF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Kop1Char">
    <w:name w:val="Kop 1 Char"/>
    <w:link w:val="Kop1"/>
    <w:uiPriority w:val="9"/>
    <w:rsid w:val="001A65BE"/>
    <w:rPr>
      <w:rFonts w:ascii="Arial" w:hAnsi="Arial" w:cs="Arial"/>
      <w:bCs/>
      <w:kern w:val="32"/>
      <w:sz w:val="40"/>
      <w:szCs w:val="32"/>
    </w:rPr>
  </w:style>
  <w:style w:type="paragraph" w:customStyle="1" w:styleId="Titel1">
    <w:name w:val="Titel1"/>
    <w:basedOn w:val="Kop1"/>
    <w:next w:val="Standaard"/>
    <w:link w:val="Titel1Char"/>
    <w:qFormat/>
    <w:rsid w:val="00425D9C"/>
    <w:pPr>
      <w:keepLines/>
      <w:numPr>
        <w:numId w:val="1"/>
      </w:numPr>
      <w:spacing w:after="240" w:afterAutospacing="0" w:line="259" w:lineRule="auto"/>
    </w:pPr>
    <w:rPr>
      <w:rFonts w:ascii="Calibri Light" w:hAnsi="Calibri Light" w:cs="Times New Roman"/>
      <w:bCs w:val="0"/>
      <w:color w:val="2E74B5"/>
      <w:kern w:val="0"/>
      <w:sz w:val="32"/>
      <w:lang w:val="en-US" w:eastAsia="en-US"/>
    </w:rPr>
  </w:style>
  <w:style w:type="paragraph" w:styleId="Lijstalinea">
    <w:name w:val="List Paragraph"/>
    <w:basedOn w:val="Standaard"/>
    <w:uiPriority w:val="34"/>
    <w:rsid w:val="0026074B"/>
    <w:pPr>
      <w:ind w:left="708"/>
    </w:pPr>
  </w:style>
  <w:style w:type="character" w:customStyle="1" w:styleId="Titel1Char">
    <w:name w:val="Titel1 Char"/>
    <w:link w:val="Titel1"/>
    <w:rsid w:val="00425D9C"/>
    <w:rPr>
      <w:rFonts w:ascii="Calibri Light" w:hAnsi="Calibri Light"/>
      <w:color w:val="2E74B5"/>
      <w:sz w:val="32"/>
      <w:szCs w:val="32"/>
      <w:lang w:val="en-US" w:eastAsia="en-US"/>
    </w:rPr>
  </w:style>
  <w:style w:type="paragraph" w:customStyle="1" w:styleId="Basisalinea">
    <w:name w:val="[Basisalinea]"/>
    <w:basedOn w:val="Standaard"/>
    <w:uiPriority w:val="99"/>
    <w:rsid w:val="00EE5A8B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 Pro"/>
      <w:color w:val="000000"/>
    </w:rPr>
  </w:style>
  <w:style w:type="paragraph" w:customStyle="1" w:styleId="TekstNieuw">
    <w:name w:val="Tekst (Nieuw)"/>
    <w:basedOn w:val="Standaard"/>
    <w:uiPriority w:val="99"/>
    <w:rsid w:val="00FE22D1"/>
    <w:pPr>
      <w:pBdr>
        <w:bottom w:val="single" w:sz="8" w:space="1" w:color="auto"/>
      </w:pBdr>
      <w:tabs>
        <w:tab w:val="left" w:pos="920"/>
        <w:tab w:val="left" w:pos="1860"/>
        <w:tab w:val="left" w:pos="2640"/>
        <w:tab w:val="right" w:pos="4000"/>
        <w:tab w:val="left" w:pos="42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Calibri Light"/>
      <w:color w:val="000000"/>
      <w:spacing w:val="-2"/>
      <w:sz w:val="20"/>
      <w:szCs w:val="20"/>
    </w:rPr>
  </w:style>
  <w:style w:type="numbering" w:customStyle="1" w:styleId="Stijl2">
    <w:name w:val="Stijl2"/>
    <w:rsid w:val="0041472A"/>
    <w:pPr>
      <w:numPr>
        <w:numId w:val="2"/>
      </w:numPr>
    </w:pPr>
  </w:style>
  <w:style w:type="paragraph" w:customStyle="1" w:styleId="subtitel1">
    <w:name w:val="subtitel1"/>
    <w:basedOn w:val="Titel1"/>
    <w:next w:val="Standaard"/>
    <w:link w:val="subtitel1Char"/>
    <w:qFormat/>
    <w:rsid w:val="00714D01"/>
    <w:pPr>
      <w:numPr>
        <w:ilvl w:val="1"/>
      </w:numPr>
      <w:spacing w:before="200" w:after="120" w:line="240" w:lineRule="auto"/>
      <w:ind w:left="567" w:hanging="567"/>
    </w:pPr>
    <w:rPr>
      <w:b/>
      <w:color w:val="auto"/>
      <w:sz w:val="24"/>
      <w:szCs w:val="24"/>
    </w:rPr>
  </w:style>
  <w:style w:type="character" w:styleId="Subtielebenadrukking">
    <w:name w:val="Subtle Emphasis"/>
    <w:uiPriority w:val="19"/>
    <w:qFormat/>
    <w:rsid w:val="00BA0134"/>
    <w:rPr>
      <w:b w:val="0"/>
      <w:iCs w:val="0"/>
      <w:caps/>
      <w:color w:val="404040"/>
    </w:rPr>
  </w:style>
  <w:style w:type="paragraph" w:customStyle="1" w:styleId="Opsomming0">
    <w:name w:val="Opsomming"/>
    <w:basedOn w:val="Standaard"/>
    <w:link w:val="OpsommingChar"/>
    <w:qFormat/>
    <w:rsid w:val="00A71F2A"/>
    <w:pPr>
      <w:numPr>
        <w:numId w:val="23"/>
      </w:numPr>
      <w:tabs>
        <w:tab w:val="left" w:pos="284"/>
      </w:tabs>
      <w:suppressAutoHyphens/>
      <w:spacing w:after="0" w:afterAutospacing="0"/>
    </w:pPr>
    <w:rPr>
      <w:rFonts w:cs="Calibri Light"/>
      <w:spacing w:val="-2"/>
      <w:szCs w:val="22"/>
      <w:lang w:val="en-GB"/>
    </w:rPr>
  </w:style>
  <w:style w:type="character" w:styleId="Nadruk">
    <w:name w:val="Emphasis"/>
    <w:qFormat/>
    <w:rsid w:val="00BA0134"/>
    <w:rPr>
      <w:b/>
      <w:iCs/>
      <w:caps/>
      <w:color w:val="808080"/>
    </w:rPr>
  </w:style>
  <w:style w:type="character" w:styleId="Zwaar">
    <w:name w:val="Strong"/>
    <w:qFormat/>
    <w:rsid w:val="008E669F"/>
    <w:rPr>
      <w:b/>
      <w:bCs/>
    </w:rPr>
  </w:style>
  <w:style w:type="paragraph" w:customStyle="1" w:styleId="subtitel2">
    <w:name w:val="subtitel 2"/>
    <w:basedOn w:val="subtitel1"/>
    <w:next w:val="Standaard"/>
    <w:link w:val="subtitel2Char"/>
    <w:qFormat/>
    <w:rsid w:val="00276B0E"/>
    <w:pPr>
      <w:numPr>
        <w:ilvl w:val="0"/>
        <w:numId w:val="6"/>
      </w:numPr>
    </w:pPr>
    <w:rPr>
      <w:color w:val="7F7F7F"/>
    </w:rPr>
  </w:style>
  <w:style w:type="paragraph" w:customStyle="1" w:styleId="NaamDOC">
    <w:name w:val="Naam DOC"/>
    <w:basedOn w:val="Standaard"/>
    <w:qFormat/>
    <w:rsid w:val="007875B6"/>
    <w:pPr>
      <w:tabs>
        <w:tab w:val="left" w:pos="3675"/>
      </w:tabs>
      <w:spacing w:after="0" w:afterAutospacing="0"/>
    </w:pPr>
    <w:rPr>
      <w:caps/>
      <w:noProof/>
      <w:color w:val="7F7F7F"/>
      <w:sz w:val="44"/>
      <w:szCs w:val="44"/>
    </w:rPr>
  </w:style>
  <w:style w:type="character" w:customStyle="1" w:styleId="subtitel1Char">
    <w:name w:val="subtitel1 Char"/>
    <w:link w:val="subtitel1"/>
    <w:rsid w:val="00714D01"/>
    <w:rPr>
      <w:rFonts w:ascii="Calibri Light" w:hAnsi="Calibri Light"/>
      <w:b/>
      <w:sz w:val="24"/>
      <w:szCs w:val="24"/>
      <w:lang w:val="en-US" w:eastAsia="en-US"/>
    </w:rPr>
  </w:style>
  <w:style w:type="character" w:customStyle="1" w:styleId="subtitel2Char">
    <w:name w:val="subtitel 2 Char"/>
    <w:link w:val="subtitel2"/>
    <w:rsid w:val="00276B0E"/>
    <w:rPr>
      <w:rFonts w:ascii="Calibri Light" w:hAnsi="Calibri Light"/>
      <w:b/>
      <w:color w:val="7F7F7F"/>
      <w:sz w:val="24"/>
      <w:szCs w:val="24"/>
      <w:lang w:val="en-US" w:eastAsia="en-US"/>
    </w:rPr>
  </w:style>
  <w:style w:type="numbering" w:customStyle="1" w:styleId="Stijl1">
    <w:name w:val="Stijl1"/>
    <w:rsid w:val="0076302F"/>
    <w:pPr>
      <w:numPr>
        <w:numId w:val="12"/>
      </w:numPr>
    </w:pPr>
  </w:style>
  <w:style w:type="numbering" w:customStyle="1" w:styleId="Stijl3">
    <w:name w:val="Stijl3"/>
    <w:rsid w:val="0076302F"/>
    <w:pPr>
      <w:numPr>
        <w:numId w:val="14"/>
      </w:numPr>
    </w:pPr>
  </w:style>
  <w:style w:type="numbering" w:customStyle="1" w:styleId="opsomming">
    <w:name w:val="opsomming"/>
    <w:rsid w:val="00A71F2A"/>
    <w:pPr>
      <w:numPr>
        <w:numId w:val="18"/>
      </w:numPr>
    </w:pPr>
  </w:style>
  <w:style w:type="character" w:customStyle="1" w:styleId="OpsommingChar">
    <w:name w:val="Opsomming Char"/>
    <w:link w:val="Opsomming0"/>
    <w:rsid w:val="00A71F2A"/>
    <w:rPr>
      <w:rFonts w:ascii="Calibri Light" w:hAnsi="Calibri Light" w:cs="Calibri Light"/>
      <w:spacing w:val="-2"/>
      <w:sz w:val="22"/>
      <w:szCs w:val="22"/>
      <w:lang w:val="en-GB"/>
    </w:rPr>
  </w:style>
  <w:style w:type="character" w:customStyle="1" w:styleId="VoettekstChar">
    <w:name w:val="Voettekst Char"/>
    <w:link w:val="Voettekst"/>
    <w:uiPriority w:val="99"/>
    <w:rsid w:val="00F37597"/>
    <w:rPr>
      <w:rFonts w:ascii="Calibri Light" w:hAnsi="Calibri Light"/>
      <w:sz w:val="22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00B1D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200B1D"/>
    <w:pPr>
      <w:spacing w:before="100" w:before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ardalinea-lettertype"/>
    <w:rsid w:val="00200B1D"/>
  </w:style>
  <w:style w:type="character" w:styleId="Hyperlink">
    <w:name w:val="Hyperlink"/>
    <w:basedOn w:val="Standaardalinea-lettertype"/>
    <w:uiPriority w:val="99"/>
    <w:unhideWhenUsed/>
    <w:rsid w:val="00200B1D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semiHidden/>
    <w:rsid w:val="00432F7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2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3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\Documents\Aangepaste%20Office-sjablonen\MHB%20Standard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FAB3-5B2B-4441-AAB7-85C6564A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MHB Standard document.dotx</Template>
  <TotalTime>67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Classic-ISO brochure</vt:lpstr>
    </vt:vector>
  </TitlesOfParts>
  <Company>De Onderijen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Classic-ISO brochure</dc:title>
  <dc:subject/>
  <dc:creator>Cécile Bruisten-Jeannot</dc:creator>
  <cp:keywords/>
  <dc:description/>
  <cp:lastModifiedBy>Cécile Bruisten-Jeannot</cp:lastModifiedBy>
  <cp:revision>9</cp:revision>
  <cp:lastPrinted>2017-03-10T13:15:00Z</cp:lastPrinted>
  <dcterms:created xsi:type="dcterms:W3CDTF">2017-10-10T09:07:00Z</dcterms:created>
  <dcterms:modified xsi:type="dcterms:W3CDTF">2017-10-30T08:51:00Z</dcterms:modified>
</cp:coreProperties>
</file>